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1CE4" w14:textId="2CE510F3" w:rsidR="00375800" w:rsidRDefault="00BF407C" w:rsidP="00BF407C">
      <w:pPr>
        <w:jc w:val="center"/>
      </w:pPr>
      <w:r>
        <w:t>Présentation du programme scolaire Marenda</w:t>
      </w:r>
    </w:p>
    <w:sectPr w:rsidR="0037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7C"/>
    <w:rsid w:val="00375800"/>
    <w:rsid w:val="00A003D9"/>
    <w:rsid w:val="00B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CDF6"/>
  <w15:chartTrackingRefBased/>
  <w15:docId w15:val="{C16D8DF2-ABCC-4231-8555-7A193A1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antonetti</dc:creator>
  <cp:keywords/>
  <dc:description/>
  <cp:lastModifiedBy>adeline antonetti</cp:lastModifiedBy>
  <cp:revision>1</cp:revision>
  <dcterms:created xsi:type="dcterms:W3CDTF">2020-11-24T10:05:00Z</dcterms:created>
  <dcterms:modified xsi:type="dcterms:W3CDTF">2020-11-24T10:06:00Z</dcterms:modified>
</cp:coreProperties>
</file>